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34B" w:rsidRDefault="00F8134B" w:rsidP="00C476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Giga\Desktop\титульники\химия 9 класс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ga\Desktop\титульники\химия 9 класс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134B" w:rsidRDefault="00F8134B" w:rsidP="00C476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134B" w:rsidRDefault="00F8134B" w:rsidP="00C476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134B" w:rsidRDefault="00F8134B" w:rsidP="00C476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134B" w:rsidRDefault="00F8134B" w:rsidP="00C476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7685" w:rsidRDefault="00C47685" w:rsidP="00C476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Календарно-тематическое планирование по химии</w:t>
      </w:r>
    </w:p>
    <w:p w:rsidR="00C47685" w:rsidRDefault="00C47685" w:rsidP="00C476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(68 часов, 2 часа в неделю)</w:t>
      </w:r>
    </w:p>
    <w:tbl>
      <w:tblPr>
        <w:tblStyle w:val="a3"/>
        <w:tblW w:w="11057" w:type="dxa"/>
        <w:tblInd w:w="-1168" w:type="dxa"/>
        <w:tblLook w:val="04A0"/>
      </w:tblPr>
      <w:tblGrid>
        <w:gridCol w:w="841"/>
        <w:gridCol w:w="7244"/>
        <w:gridCol w:w="1131"/>
        <w:gridCol w:w="920"/>
        <w:gridCol w:w="921"/>
      </w:tblGrid>
      <w:tr w:rsidR="00C47685" w:rsidTr="00D53DD9"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2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раздела, темы уроков, практические работы</w:t>
            </w:r>
          </w:p>
        </w:tc>
        <w:tc>
          <w:tcPr>
            <w:tcW w:w="11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18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C47685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C47685" w:rsidTr="00D53DD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факту</w:t>
            </w:r>
          </w:p>
        </w:tc>
      </w:tr>
      <w:tr w:rsidR="00C47685" w:rsidTr="00D53DD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C47685" w:rsidP="00D53DD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Введение. Общая характеристика химических элементов. Повторение по курсу химии за 8 класс.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C47685" w:rsidP="00D53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 часов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685" w:rsidTr="00D53DD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Pr="008012B9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Периодический закон и ПСХЭ Д.И. Менделеева в свете учения о строении атома.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Pr="008012B9" w:rsidRDefault="00C47685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2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685" w:rsidTr="00D53DD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Pr="008012B9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существования химического элемента – простые и сложные.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Pr="008012B9" w:rsidRDefault="00C47685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685" w:rsidTr="00D53DD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химической связи, типы кристаллических решеток. Степень окисления.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EB0F2D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685" w:rsidTr="00D53DD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химического элемента-металла на основании его положения в ПСХЭ Д.И. Менделеева.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EB0F2D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685" w:rsidTr="00D53DD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2F49FD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2F49FD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химического элемента – неметалла на основании его положения в ПСХЭ Д.И. Менделеева.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EB0F2D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685" w:rsidTr="00D53DD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2F49FD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2F49FD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Переходные элементы. Оксиды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гидроксиды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образованные переходными элементами.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EB0F2D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685" w:rsidTr="00D53DD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2F49FD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2F49FD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Свойства оксидов и оснований в свете теории электролитической диссоциации.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EB0F2D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685" w:rsidTr="00D53DD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2F49FD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2F49FD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Свойства кислот и солей в свете теории электролитической диссоциации.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EB0F2D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685" w:rsidTr="00D53DD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2F49FD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2F49FD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Генетический ряд металла и неметалла. Генетическая связь классов неорганических соединений.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EB0F2D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685" w:rsidTr="00D53DD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2F49FD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2F49FD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Окислительно-восстановительные реакции.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EB0F2D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685" w:rsidTr="00D53DD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2F49FD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2F49FD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расчетных задач по формулам и уравнениям реакций.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EB0F2D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685" w:rsidTr="00D53DD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2F49FD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Pr="00EB0F2D" w:rsidRDefault="002F49FD" w:rsidP="00D53DD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F2D">
              <w:rPr>
                <w:rFonts w:ascii="Times New Roman" w:hAnsi="Times New Roman" w:cs="Times New Roman"/>
                <w:i/>
                <w:sz w:val="28"/>
                <w:szCs w:val="28"/>
              </w:rPr>
              <w:t>Контрольная работа № 1 по теме: «Общая характеристика химических элементов».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EB0F2D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685" w:rsidTr="00D53DD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Pr="00EB0F2D" w:rsidRDefault="002F49FD" w:rsidP="00D53DD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B0F2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Глава 1. Металлы.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Pr="00EB0F2D" w:rsidRDefault="002F49FD" w:rsidP="00D53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B0F2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18 часов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685" w:rsidTr="00D53DD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2F49FD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2F49FD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Положение металлов в ПСХЭ Д.И. Менделеева, строение атомов. Металлическая связь, металлическая кристаллическая решетка физические свойства металлов.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EB0F2D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685" w:rsidTr="00D53DD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2F49FD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2F49FD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Химические свойства металлов.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EB0F2D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685" w:rsidTr="00D53DD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2F49FD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</w:t>
            </w:r>
          </w:p>
          <w:p w:rsidR="002F49FD" w:rsidRDefault="002F49FD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2F49FD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Металлы в природе. Способы получения металлов. Сплавы. Решение расчетных задач с понятием массовая доля выхода продукта.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EB0F2D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685" w:rsidTr="00D53DD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2F49FD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2F49FD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Коррозия металлов.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EB0F2D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685" w:rsidTr="00D53DD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2F49FD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2F49FD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Щелочные металлы: общая характеристика.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EB0F2D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685" w:rsidTr="00D53DD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2F49FD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2F49FD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Соединения щелочных металлов.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EB0F2D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685" w:rsidTr="00D53DD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2F49FD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Pr="002F49FD" w:rsidRDefault="002F49FD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Щелочноземельные металлы – элементы главной подгруппы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группы. Общая характеристика.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EB0F2D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685" w:rsidTr="00D53DD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2F49FD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2F49FD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Соединения щелочноземельных металлов.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EB0F2D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685" w:rsidTr="00D53DD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2F49FD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2F49FD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Алюминий – переходный элемент. Физические и химические свойства алюминия. Получение и применение алюминия.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EB0F2D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685" w:rsidTr="00D53DD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2F49FD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2F49FD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Оксид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гидроксид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алюминия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амфотерные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7AAA">
              <w:rPr>
                <w:rFonts w:ascii="Times New Roman" w:hAnsi="Times New Roman" w:cs="Times New Roman"/>
                <w:sz w:val="28"/>
                <w:szCs w:val="28"/>
              </w:rPr>
              <w:t>соединения.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EB0F2D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685" w:rsidTr="00D53DD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F57AAA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Pr="00EB0F2D" w:rsidRDefault="00F57AAA" w:rsidP="00D53DD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F2D">
              <w:rPr>
                <w:rFonts w:ascii="Times New Roman" w:hAnsi="Times New Roman" w:cs="Times New Roman"/>
                <w:i/>
                <w:sz w:val="28"/>
                <w:szCs w:val="28"/>
              </w:rPr>
              <w:t>Практическая работа № 1 «Осуществление цепочки химических превращений».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EB0F2D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685" w:rsidTr="00D53DD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F57AAA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Pr="00F57AAA" w:rsidRDefault="00F57AAA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Железо – элемент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группы побочной подгруппы. Нахождение в природе, физические и химические свойства железа.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EB0F2D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685" w:rsidTr="00D53DD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F57AAA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F57AAA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Получение и качественное определение соединений железа со степенями окисления +2 и +3. Генетические ряды соединений железа.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EB0F2D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685" w:rsidTr="00D53DD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F57AAA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Pr="00EB0F2D" w:rsidRDefault="00F57AAA" w:rsidP="00D53DD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F2D">
              <w:rPr>
                <w:rFonts w:ascii="Times New Roman" w:hAnsi="Times New Roman" w:cs="Times New Roman"/>
                <w:i/>
                <w:sz w:val="28"/>
                <w:szCs w:val="28"/>
              </w:rPr>
              <w:t>Практическая работа № 2 «Получение и свойства соединений металлов»</w:t>
            </w:r>
            <w:r w:rsidR="00EB0F2D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EB0F2D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685" w:rsidTr="00D53DD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F57AAA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Pr="00EB0F2D" w:rsidRDefault="00F57AAA" w:rsidP="00D53DD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F2D">
              <w:rPr>
                <w:rFonts w:ascii="Times New Roman" w:hAnsi="Times New Roman" w:cs="Times New Roman"/>
                <w:i/>
                <w:sz w:val="28"/>
                <w:szCs w:val="28"/>
              </w:rPr>
              <w:t>Практическая работа № 3 «Экспериментальные задачи по распознаванию и получению веществ».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EB0F2D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685" w:rsidTr="00D53DD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F57AAA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F57AAA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Обобщение и повторение по теме «Металлы».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EB0F2D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685" w:rsidTr="00D53DD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F57AAA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Pr="00EB0F2D" w:rsidRDefault="00F57AAA" w:rsidP="00D53DD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F2D">
              <w:rPr>
                <w:rFonts w:ascii="Times New Roman" w:hAnsi="Times New Roman" w:cs="Times New Roman"/>
                <w:i/>
                <w:sz w:val="28"/>
                <w:szCs w:val="28"/>
              </w:rPr>
              <w:t>Контрольная работа № 2 по теме: «Металлы».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EB0F2D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685" w:rsidTr="00D53DD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Pr="00EB0F2D" w:rsidRDefault="00F57AAA" w:rsidP="00D53DD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B0F2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Глава 3. Неметаллы.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Pr="00EB0F2D" w:rsidRDefault="00F57AAA" w:rsidP="00D53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B0F2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23 часа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685" w:rsidTr="00D53DD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F57AAA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F57AAA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Неметаллы: атомы и простые вещества. Кислород, озон, воздух.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EB0F2D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685" w:rsidTr="00D53DD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F57AAA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F57AAA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Водород.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EB0F2D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685" w:rsidTr="00D53DD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F57AAA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F57AAA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Галогены: общая характеристика.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EB0F2D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685" w:rsidTr="00D53DD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F57AAA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F57AAA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Соединения галогенов. Получение галогенов. Биологическое значение и применение галогенов и их соединений.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EB0F2D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685" w:rsidTr="00D53DD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F57AAA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Pr="00F57AAA" w:rsidRDefault="00F57AAA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Элементы главной подгруппы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группы ПСХЭ Д.И. Менделеева: общая характеристика. Кислород.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EB0F2D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685" w:rsidTr="00D53DD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F57AAA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F57AAA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Сера.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EB0F2D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685" w:rsidTr="00D53DD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F57AAA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F57AAA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Соединения серы.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EB0F2D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685" w:rsidTr="00D53DD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F57AAA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F57AAA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Серная кислота. Соли серной кислоты. Производство серной кислоты.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EB0F2D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685" w:rsidTr="00D53DD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F57AAA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Pr="006C499A" w:rsidRDefault="00F57AAA" w:rsidP="00D53DD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F2D">
              <w:rPr>
                <w:rFonts w:ascii="Times New Roman" w:hAnsi="Times New Roman" w:cs="Times New Roman"/>
                <w:i/>
                <w:sz w:val="28"/>
                <w:szCs w:val="28"/>
              </w:rPr>
              <w:t>Практическая работа № 4. Экспериментальные задачи по теме: «Подгруппа кислорода».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EB0F2D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685" w:rsidTr="00D53DD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F57AAA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Pr="00F57AAA" w:rsidRDefault="00F57AAA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Элементы главной подгруппы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группы: общая характеристика. Азот.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EB0F2D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685" w:rsidTr="00D53DD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F57AAA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F57AAA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Аммиак – соединение азота с водородом.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EB0F2D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685" w:rsidTr="00D53DD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F57AAA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F57AAA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Соли аммония.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EB0F2D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685" w:rsidTr="00D53DD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F57AAA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F57AAA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Кислородные соединения азота. Азотная кислота.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EB0F2D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685" w:rsidTr="00D53DD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F57AAA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F57AAA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Фосфор.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EB0F2D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685" w:rsidTr="00D53DD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F57AAA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F57AAA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Соединения фосфора – оксиды, кислоты, соли.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EB0F2D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685" w:rsidTr="00D53DD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F57AAA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Pr="006C3EB1" w:rsidRDefault="006C3EB1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Элементы главной подгруппы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группы: общая характеристика. Углерод.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EB0F2D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685" w:rsidTr="00D53DD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6C3EB1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6C3EB1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Кислородные соединения углерода – оксиды, угольная кислота и ее соли.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EB0F2D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685" w:rsidTr="00D53DD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6C3EB1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6C3EB1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Кремний и его соединения.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EB0F2D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685" w:rsidTr="00D53DD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6C3EB1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49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Pr="00EB0F2D" w:rsidRDefault="006C3EB1" w:rsidP="00D53DD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F2D">
              <w:rPr>
                <w:rFonts w:ascii="Times New Roman" w:hAnsi="Times New Roman" w:cs="Times New Roman"/>
                <w:i/>
                <w:sz w:val="28"/>
                <w:szCs w:val="28"/>
              </w:rPr>
              <w:t>Практическая работа № 5. Экспериментальные задачи по теме: «Подгруппы азота и углерода».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EB0F2D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685" w:rsidTr="00D53DD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6C3EB1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</w:t>
            </w:r>
          </w:p>
          <w:p w:rsidR="006C3EB1" w:rsidRDefault="006C3EB1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Pr="00EB0F2D" w:rsidRDefault="006C3EB1" w:rsidP="00D53DD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F2D">
              <w:rPr>
                <w:rFonts w:ascii="Times New Roman" w:hAnsi="Times New Roman" w:cs="Times New Roman"/>
                <w:i/>
                <w:sz w:val="28"/>
                <w:szCs w:val="28"/>
              </w:rPr>
              <w:t>Практическая работа № 6. Получение, собирание и распознавание газов.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EB0F2D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685" w:rsidTr="00D53DD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6C3EB1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6C3EB1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Обобщение и повторение по теме: «Неметаллы».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EB0F2D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685" w:rsidTr="00D53DD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6C3EB1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Pr="00EB0F2D" w:rsidRDefault="006C3EB1" w:rsidP="00D53DD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F2D">
              <w:rPr>
                <w:rFonts w:ascii="Times New Roman" w:hAnsi="Times New Roman" w:cs="Times New Roman"/>
                <w:i/>
                <w:sz w:val="28"/>
                <w:szCs w:val="28"/>
              </w:rPr>
              <w:t>Контрольная работа № 3 по теме: «Неметаллы».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EB0F2D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685" w:rsidTr="00D53DD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Pr="00EB0F2D" w:rsidRDefault="006C3EB1" w:rsidP="00D53DD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B0F2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Глава 5. Органические вещества.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Pr="00EB0F2D" w:rsidRDefault="006C3EB1" w:rsidP="00D53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B0F2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 часов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685" w:rsidTr="00D53DD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6C3EB1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6C3EB1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органической химии.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EB0F2D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685" w:rsidTr="00D53DD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6C3EB1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6C3EB1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Предельные углеводороды.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EB0F2D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685" w:rsidTr="00D53DD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6C3EB1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6C3EB1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Непредельные углеводороды. Этилен.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EB0F2D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685" w:rsidTr="00D53DD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6C3EB1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6C3EB1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Предельные одноатомные и многоатомные спирты.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EB0F2D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685" w:rsidTr="00D53DD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6C3EB1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6C3EB1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Предельные одноосновные карбоновые кислоты. Сложные эфиры.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EB0F2D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685" w:rsidTr="00D53DD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6C3EB1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6C3EB1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EB0F2D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685" w:rsidTr="00D53DD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6C3EB1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6C3EB1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Аминокислоты. Белки.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EB0F2D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685" w:rsidTr="00D53DD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6C3EB1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6C3EB1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EB0F2D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685" w:rsidTr="00D53DD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6C3EB1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6C3EB1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Полимеры.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EB0F2D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685" w:rsidTr="00D53DD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6C3EB1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Pr="00EB0F2D" w:rsidRDefault="006C3EB1" w:rsidP="00D53DD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F2D">
              <w:rPr>
                <w:rFonts w:ascii="Times New Roman" w:hAnsi="Times New Roman" w:cs="Times New Roman"/>
                <w:i/>
                <w:sz w:val="28"/>
                <w:szCs w:val="28"/>
              </w:rPr>
              <w:t>Контрольная работа № 4 по теме: «Органические соединения».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EB0F2D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685" w:rsidTr="00D53DD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Pr="00EB0F2D" w:rsidRDefault="006C3EB1" w:rsidP="00D53DD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B0F2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Обобщение и повторение по курсу химии за 8-9 классы.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Pr="00EB0F2D" w:rsidRDefault="006C3EB1" w:rsidP="00D53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B0F2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 часов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685" w:rsidTr="00D53DD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6C3EB1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6C3EB1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Периодический закон и ПСХЭ Д.И. Менделеева в свете строения атома. Строение вещества: виды химической связи и типы кристаллических решеток.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6C3EB1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685" w:rsidTr="00D53DD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6C3EB1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6C3EB1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Типы химических реакций. ОВР.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6C3EB1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685" w:rsidTr="00D53DD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6C3EB1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6C3EB1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Простые вещества – металлы и неметаллы. Генетический ряд металла и неметалла, переходного элемента. Сложные вещества – оксиды. Кислоты, основания, соли.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6C3EB1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685" w:rsidTr="00D53DD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6C3EB1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6C3EB1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Свойства оксидов, кислот, оснований и солей в свете учения электролитической диссоциации. Генетическая связь классов неорганических соединений.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6C3EB1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685" w:rsidTr="00D53DD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6C3EB1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6C3EB1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расчетных задач.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685" w:rsidRDefault="006C3EB1" w:rsidP="00D5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685" w:rsidRDefault="00C47685" w:rsidP="00D5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7685" w:rsidRDefault="00C47685"/>
    <w:sectPr w:rsidR="00C47685" w:rsidSect="00F8134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7685"/>
    <w:rsid w:val="001F786E"/>
    <w:rsid w:val="002A3C59"/>
    <w:rsid w:val="002F49FD"/>
    <w:rsid w:val="00496BF8"/>
    <w:rsid w:val="00673655"/>
    <w:rsid w:val="006C3EB1"/>
    <w:rsid w:val="006C499A"/>
    <w:rsid w:val="00805A06"/>
    <w:rsid w:val="00C47685"/>
    <w:rsid w:val="00EB0F2D"/>
    <w:rsid w:val="00F57AAA"/>
    <w:rsid w:val="00F81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76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81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13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9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Зарина</dc:creator>
  <cp:keywords/>
  <dc:description/>
  <cp:lastModifiedBy>Giga</cp:lastModifiedBy>
  <cp:revision>10</cp:revision>
  <cp:lastPrinted>2014-08-28T09:04:00Z</cp:lastPrinted>
  <dcterms:created xsi:type="dcterms:W3CDTF">2013-08-05T10:51:00Z</dcterms:created>
  <dcterms:modified xsi:type="dcterms:W3CDTF">2016-02-20T07:36:00Z</dcterms:modified>
</cp:coreProperties>
</file>